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7D24E" w14:textId="65CD31E4" w:rsidR="004765E1" w:rsidRPr="00AD7DF5" w:rsidRDefault="00815480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004E7D50">
        <w:rPr>
          <w:rFonts w:ascii="Times New Roman" w:hAnsi="Times New Roman" w:cs="Times New Roman"/>
          <w:b/>
        </w:rPr>
        <w:t>RF</w:t>
      </w:r>
      <w:r w:rsidR="008D053E" w:rsidRPr="004E7D50">
        <w:rPr>
          <w:rFonts w:ascii="Times New Roman" w:hAnsi="Times New Roman" w:cs="Times New Roman"/>
          <w:b/>
        </w:rPr>
        <w:t xml:space="preserve">P </w:t>
      </w:r>
      <w:r w:rsidR="006754CB">
        <w:rPr>
          <w:rFonts w:ascii="Times New Roman" w:hAnsi="Times New Roman" w:cs="Times New Roman"/>
          <w:b/>
        </w:rPr>
        <w:t>26-87895</w:t>
      </w:r>
    </w:p>
    <w:p w14:paraId="1A4F0393" w14:textId="14DBBF59" w:rsidR="00461A22" w:rsidRPr="0074786F" w:rsidRDefault="00461A22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0074786F">
        <w:rPr>
          <w:rFonts w:ascii="Times New Roman" w:hAnsi="Times New Roman" w:cs="Times New Roman"/>
          <w:b/>
        </w:rPr>
        <w:t>TECHNICAL PROPOSAL</w:t>
      </w:r>
    </w:p>
    <w:p w14:paraId="6448DAA5" w14:textId="2006D96E" w:rsidR="00461A22" w:rsidRPr="00AD7DF5" w:rsidRDefault="00461A22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0074786F">
        <w:rPr>
          <w:rFonts w:ascii="Times New Roman" w:hAnsi="Times New Roman" w:cs="Times New Roman"/>
          <w:b/>
        </w:rPr>
        <w:t>ATTACHMENT</w:t>
      </w:r>
      <w:r w:rsidR="008D053E">
        <w:rPr>
          <w:rFonts w:ascii="Times New Roman" w:hAnsi="Times New Roman" w:cs="Times New Roman"/>
          <w:b/>
        </w:rPr>
        <w:t xml:space="preserve"> F</w:t>
      </w:r>
    </w:p>
    <w:p w14:paraId="59F8C747" w14:textId="77777777" w:rsidR="00461A22" w:rsidRPr="0074786F" w:rsidRDefault="00461A22" w:rsidP="00461A22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D05967" w:rsidRPr="0074786F" w14:paraId="7827238A" w14:textId="77777777">
        <w:tc>
          <w:tcPr>
            <w:tcW w:w="11016" w:type="dxa"/>
            <w:shd w:val="clear" w:color="auto" w:fill="D5DCE4" w:themeFill="text2" w:themeFillTint="33"/>
          </w:tcPr>
          <w:p w14:paraId="1EFD5809" w14:textId="77777777" w:rsidR="00D05967" w:rsidRPr="0074786F" w:rsidRDefault="00D05967">
            <w:pPr>
              <w:pStyle w:val="NoSpacing"/>
              <w:jc w:val="center"/>
              <w:rPr>
                <w:rFonts w:ascii="Times New Roman" w:hAnsi="Times New Roman"/>
                <w:b/>
                <w:u w:val="single"/>
              </w:rPr>
            </w:pPr>
            <w:r w:rsidRPr="0074786F">
              <w:rPr>
                <w:rFonts w:ascii="Times New Roman" w:hAnsi="Times New Roman"/>
                <w:b/>
                <w:u w:val="single"/>
              </w:rPr>
              <w:t>INSTRUCTIONS</w:t>
            </w:r>
          </w:p>
        </w:tc>
      </w:tr>
      <w:tr w:rsidR="00D05967" w:rsidRPr="0074786F" w14:paraId="539A2E8A" w14:textId="77777777">
        <w:tc>
          <w:tcPr>
            <w:tcW w:w="11016" w:type="dxa"/>
          </w:tcPr>
          <w:p w14:paraId="108B4FE9" w14:textId="00AB6461" w:rsidR="00D05967" w:rsidRPr="0074786F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74786F">
              <w:rPr>
                <w:rFonts w:ascii="Times New Roman" w:hAnsi="Times New Roman"/>
              </w:rPr>
              <w:t xml:space="preserve">Please supply requested information </w:t>
            </w:r>
            <w:r w:rsidRPr="0074786F">
              <w:rPr>
                <w:rFonts w:ascii="Times New Roman" w:hAnsi="Times New Roman"/>
                <w:b/>
                <w:i/>
                <w:u w:val="single"/>
              </w:rPr>
              <w:t>in the blue-shaded areas</w:t>
            </w:r>
            <w:r w:rsidRPr="0074786F">
              <w:rPr>
                <w:rFonts w:ascii="Times New Roman" w:hAnsi="Times New Roman"/>
                <w:b/>
              </w:rPr>
              <w:t xml:space="preserve"> </w:t>
            </w:r>
            <w:r w:rsidRPr="0074786F">
              <w:rPr>
                <w:rFonts w:ascii="Times New Roman" w:hAnsi="Times New Roman"/>
              </w:rPr>
              <w:t xml:space="preserve">and indicate any attachments that have been included. </w:t>
            </w:r>
          </w:p>
          <w:p w14:paraId="4B854AFA" w14:textId="77777777" w:rsidR="00D05967" w:rsidRPr="0074786F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74786F">
              <w:rPr>
                <w:rFonts w:ascii="Times New Roman" w:hAnsi="Times New Roman"/>
              </w:rPr>
              <w:t>Document all attachments with which section and question they pertain to.</w:t>
            </w:r>
          </w:p>
        </w:tc>
      </w:tr>
    </w:tbl>
    <w:p w14:paraId="1B5B7752" w14:textId="77777777" w:rsidR="00D05967" w:rsidRPr="0074786F" w:rsidRDefault="00D05967" w:rsidP="00461A22">
      <w:pPr>
        <w:spacing w:after="0"/>
        <w:rPr>
          <w:rFonts w:ascii="Times New Roman" w:hAnsi="Times New Roman" w:cs="Times New Roman"/>
        </w:rPr>
      </w:pPr>
    </w:p>
    <w:p w14:paraId="32EDBAE2" w14:textId="32F63F0C" w:rsidR="00C149F4" w:rsidRPr="008D053E" w:rsidRDefault="006B1DD9" w:rsidP="006B1DD9">
      <w:pPr>
        <w:spacing w:after="0"/>
        <w:rPr>
          <w:rFonts w:ascii="Times New Roman" w:hAnsi="Times New Roman" w:cs="Times New Roman"/>
          <w:b/>
        </w:rPr>
      </w:pPr>
      <w:r w:rsidRPr="008D053E">
        <w:rPr>
          <w:rFonts w:ascii="Times New Roman" w:hAnsi="Times New Roman" w:cs="Times New Roman"/>
          <w:b/>
        </w:rPr>
        <w:t>Mandatory Requirement</w:t>
      </w:r>
      <w:r w:rsidR="000D74F9" w:rsidRPr="008D053E">
        <w:rPr>
          <w:rFonts w:ascii="Times New Roman" w:hAnsi="Times New Roman" w:cs="Times New Roman"/>
          <w:b/>
        </w:rPr>
        <w:t>s</w:t>
      </w:r>
    </w:p>
    <w:p w14:paraId="3648D876" w14:textId="558A8A05" w:rsidR="009734AA" w:rsidRPr="009734AA" w:rsidRDefault="0074786F" w:rsidP="009734AA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8D053E">
        <w:rPr>
          <w:rFonts w:ascii="Times New Roman" w:hAnsi="Times New Roman" w:cs="Times New Roman"/>
        </w:rPr>
        <w:t xml:space="preserve"> </w:t>
      </w:r>
      <w:r w:rsidR="00A67BC6" w:rsidRPr="00DE0ABB">
        <w:rPr>
          <w:rFonts w:ascii="Times New Roman" w:hAnsi="Times New Roman" w:cs="Times New Roman"/>
        </w:rPr>
        <w:t xml:space="preserve">Laboratory must be accredited </w:t>
      </w:r>
      <w:r w:rsidR="00DE0ABB" w:rsidRPr="00DE0ABB">
        <w:rPr>
          <w:rFonts w:ascii="Times New Roman" w:hAnsi="Times New Roman" w:cs="Times New Roman"/>
          <w:w w:val="105"/>
        </w:rPr>
        <w:t>as a testing laboratory under the International Organization for Standardization (ISO) 17025 by a third-party accrediting body, such as the American Association for Laboratory Accreditation (A2LA) or Assured Calibration and Laboratory Accreditation Select Services (ACLASS).</w:t>
      </w:r>
      <w:r w:rsidR="00DE0ABB" w:rsidRPr="00DE0ABB">
        <w:rPr>
          <w:rFonts w:ascii="Times New Roman" w:hAnsi="Times New Roman" w:cs="Times New Roman"/>
          <w:spacing w:val="40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The Contractor shall maintain accreditation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under the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ISO and shall notify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ISEP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within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ﬁve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(5)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business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days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>of</w:t>
      </w:r>
      <w:r w:rsidR="00DE0ABB" w:rsidRPr="00DE0ABB">
        <w:rPr>
          <w:rFonts w:ascii="Times New Roman" w:hAnsi="Times New Roman" w:cs="Times New Roman"/>
          <w:spacing w:val="-1"/>
          <w:w w:val="105"/>
        </w:rPr>
        <w:t xml:space="preserve"> </w:t>
      </w:r>
      <w:r w:rsidR="00DE0ABB" w:rsidRPr="00DE0ABB">
        <w:rPr>
          <w:rFonts w:ascii="Times New Roman" w:hAnsi="Times New Roman" w:cs="Times New Roman"/>
          <w:w w:val="105"/>
        </w:rPr>
        <w:t xml:space="preserve">any change in this accreditation status. Does your </w:t>
      </w:r>
      <w:r w:rsidR="003B4C77">
        <w:rPr>
          <w:rFonts w:ascii="Times New Roman" w:hAnsi="Times New Roman" w:cs="Times New Roman"/>
          <w:w w:val="105"/>
        </w:rPr>
        <w:t>laboratory</w:t>
      </w:r>
      <w:r w:rsidR="00DE0ABB" w:rsidRPr="00DE0ABB">
        <w:rPr>
          <w:rFonts w:ascii="Times New Roman" w:hAnsi="Times New Roman" w:cs="Times New Roman"/>
          <w:w w:val="105"/>
        </w:rPr>
        <w:t xml:space="preserve"> meet this requirement?</w:t>
      </w:r>
      <w:r w:rsidR="00DE0ABB">
        <w:rPr>
          <w:rFonts w:ascii="Arial" w:hAnsi="Arial" w:cs="Arial"/>
          <w:w w:val="105"/>
        </w:rPr>
        <w:t xml:space="preserve"> </w:t>
      </w:r>
    </w:p>
    <w:p w14:paraId="7D22D1FB" w14:textId="77777777" w:rsidR="009734AA" w:rsidRPr="008D053E" w:rsidRDefault="009734AA" w:rsidP="009734AA">
      <w:pPr>
        <w:pStyle w:val="ListParagraph"/>
        <w:spacing w:after="0"/>
        <w:ind w:left="36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6789F" w:rsidRPr="008D053E" w14:paraId="5E0F3C3C" w14:textId="77777777" w:rsidTr="00A6789F">
        <w:tc>
          <w:tcPr>
            <w:tcW w:w="10790" w:type="dxa"/>
            <w:shd w:val="clear" w:color="auto" w:fill="DEEAF6" w:themeFill="accent1" w:themeFillTint="33"/>
          </w:tcPr>
          <w:p w14:paraId="70ADFEA7" w14:textId="77777777" w:rsidR="00A6789F" w:rsidRPr="008D053E" w:rsidRDefault="00A6789F" w:rsidP="00A6789F">
            <w:pPr>
              <w:rPr>
                <w:rFonts w:ascii="Times New Roman" w:hAnsi="Times New Roman" w:cs="Times New Roman"/>
              </w:rPr>
            </w:pPr>
          </w:p>
        </w:tc>
      </w:tr>
    </w:tbl>
    <w:p w14:paraId="125E0AA8" w14:textId="77777777" w:rsidR="00A6789F" w:rsidRPr="008D053E" w:rsidRDefault="00A6789F" w:rsidP="00A6789F">
      <w:pPr>
        <w:spacing w:after="0"/>
        <w:rPr>
          <w:rFonts w:ascii="Times New Roman" w:hAnsi="Times New Roman" w:cs="Times New Roman"/>
        </w:rPr>
      </w:pPr>
    </w:p>
    <w:p w14:paraId="5B133219" w14:textId="6C8CBAD0" w:rsidR="009734AA" w:rsidRDefault="009734AA" w:rsidP="00A6789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Laboratory must be </w:t>
      </w:r>
      <w:r w:rsidR="000C7421">
        <w:rPr>
          <w:rFonts w:ascii="Times New Roman" w:hAnsi="Times New Roman" w:cs="Times New Roman"/>
        </w:rPr>
        <w:t xml:space="preserve">able to detect and quantify the following standard cannabinoids: </w:t>
      </w:r>
    </w:p>
    <w:p w14:paraId="6B42FE29" w14:textId="1352871D" w:rsidR="000C7421" w:rsidRDefault="000C7421" w:rsidP="000C7421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1F2036">
        <w:rPr>
          <w:rFonts w:ascii="Times New Roman" w:hAnsi="Times New Roman" w:cs="Times New Roman"/>
        </w:rPr>
        <w:t>9-THC</w:t>
      </w:r>
    </w:p>
    <w:p w14:paraId="4B74D4A4" w14:textId="0B99F7EE" w:rsidR="001F2036" w:rsidRDefault="001F2036" w:rsidP="000C7421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D9-THCA</w:t>
      </w:r>
    </w:p>
    <w:p w14:paraId="37927A99" w14:textId="23F1DD66" w:rsidR="001F2036" w:rsidRDefault="001F2036" w:rsidP="000C7421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D8-THC</w:t>
      </w:r>
    </w:p>
    <w:p w14:paraId="4994EF21" w14:textId="2DAE6AB0" w:rsidR="001F2036" w:rsidRDefault="001F2036" w:rsidP="000C7421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(6aR, 9R) D10-THC</w:t>
      </w:r>
    </w:p>
    <w:p w14:paraId="7ED223FA" w14:textId="315130C2" w:rsidR="001F2036" w:rsidRDefault="001F2036" w:rsidP="000C7421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(6aR</w:t>
      </w:r>
      <w:r w:rsidR="00492403">
        <w:rPr>
          <w:rFonts w:ascii="Times New Roman" w:hAnsi="Times New Roman" w:cs="Times New Roman"/>
        </w:rPr>
        <w:t>, 9S) D10-THC</w:t>
      </w:r>
    </w:p>
    <w:p w14:paraId="2800E9D6" w14:textId="38CB690D" w:rsidR="00492403" w:rsidRDefault="00492403" w:rsidP="000C7421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D11-THC</w:t>
      </w:r>
    </w:p>
    <w:p w14:paraId="3B5B8620" w14:textId="30A33730" w:rsidR="00492403" w:rsidRDefault="00492403" w:rsidP="000C7421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THC-P</w:t>
      </w:r>
    </w:p>
    <w:p w14:paraId="2224B617" w14:textId="0D5916B7" w:rsidR="00492403" w:rsidRDefault="00492403" w:rsidP="000C7421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CBD</w:t>
      </w:r>
    </w:p>
    <w:p w14:paraId="1AEA8B03" w14:textId="1382C1DA" w:rsidR="00492403" w:rsidRDefault="00492403" w:rsidP="000C7421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CBDA</w:t>
      </w:r>
    </w:p>
    <w:p w14:paraId="27CB8D6D" w14:textId="12294768" w:rsidR="009A5C96" w:rsidRDefault="009A5C96" w:rsidP="009A5C96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Does your laboratory meet this requirement?</w:t>
      </w:r>
    </w:p>
    <w:p w14:paraId="379ABFC8" w14:textId="77777777" w:rsidR="009A5C96" w:rsidRDefault="009A5C96" w:rsidP="009A5C96">
      <w:pPr>
        <w:spacing w:after="0"/>
        <w:ind w:left="36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A5C96" w:rsidRPr="008D053E" w14:paraId="70E04D68" w14:textId="77777777" w:rsidTr="00A663CB">
        <w:tc>
          <w:tcPr>
            <w:tcW w:w="10790" w:type="dxa"/>
            <w:shd w:val="clear" w:color="auto" w:fill="DEEAF6" w:themeFill="accent1" w:themeFillTint="33"/>
          </w:tcPr>
          <w:p w14:paraId="2844C257" w14:textId="77777777" w:rsidR="009A5C96" w:rsidRPr="008D053E" w:rsidRDefault="009A5C96" w:rsidP="00A663CB">
            <w:pPr>
              <w:rPr>
                <w:rFonts w:ascii="Times New Roman" w:hAnsi="Times New Roman" w:cs="Times New Roman"/>
              </w:rPr>
            </w:pPr>
          </w:p>
        </w:tc>
      </w:tr>
    </w:tbl>
    <w:p w14:paraId="2184C3CB" w14:textId="77777777" w:rsidR="009A5C96" w:rsidRPr="009A5C96" w:rsidRDefault="009A5C96" w:rsidP="009A5C96">
      <w:pPr>
        <w:spacing w:after="0"/>
        <w:rPr>
          <w:rFonts w:ascii="Times New Roman" w:hAnsi="Times New Roman" w:cs="Times New Roman"/>
        </w:rPr>
      </w:pPr>
    </w:p>
    <w:p w14:paraId="3FA030E4" w14:textId="08F859D1" w:rsidR="009A5C96" w:rsidRDefault="009A5C96" w:rsidP="00A6789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Laboratory must be able to test the following </w:t>
      </w:r>
      <w:r w:rsidR="000E7055">
        <w:rPr>
          <w:rFonts w:ascii="Times New Roman" w:hAnsi="Times New Roman" w:cs="Times New Roman"/>
        </w:rPr>
        <w:t>speci</w:t>
      </w:r>
      <w:r w:rsidR="001C73C3">
        <w:rPr>
          <w:rFonts w:ascii="Times New Roman" w:hAnsi="Times New Roman" w:cs="Times New Roman"/>
        </w:rPr>
        <w:t>mens</w:t>
      </w:r>
      <w:r>
        <w:rPr>
          <w:rFonts w:ascii="Times New Roman" w:hAnsi="Times New Roman" w:cs="Times New Roman"/>
        </w:rPr>
        <w:t>:</w:t>
      </w:r>
    </w:p>
    <w:p w14:paraId="682AAB31" w14:textId="5E3946BA" w:rsidR="009A5C96" w:rsidRDefault="009A5C96" w:rsidP="009A5C96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Flower</w:t>
      </w:r>
    </w:p>
    <w:p w14:paraId="04A45A8F" w14:textId="3267E007" w:rsidR="009A5C96" w:rsidRDefault="009A5C96" w:rsidP="009A5C96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Powder</w:t>
      </w:r>
    </w:p>
    <w:p w14:paraId="6032D231" w14:textId="4CF7D048" w:rsidR="009A5C96" w:rsidRDefault="009A5C96" w:rsidP="009A5C96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Liquid</w:t>
      </w:r>
    </w:p>
    <w:p w14:paraId="0917A410" w14:textId="45A28F93" w:rsidR="009A5C96" w:rsidRDefault="009A5C96" w:rsidP="009A5C96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Edibles</w:t>
      </w:r>
    </w:p>
    <w:p w14:paraId="0731AB1E" w14:textId="2869F871" w:rsidR="009A5C96" w:rsidRDefault="009A5C96" w:rsidP="009A5C96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Crystals</w:t>
      </w:r>
    </w:p>
    <w:p w14:paraId="5F97C106" w14:textId="2E1EE022" w:rsidR="009A5C96" w:rsidRDefault="009A5C96" w:rsidP="009A5C96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Tinctures</w:t>
      </w:r>
    </w:p>
    <w:p w14:paraId="3930656C" w14:textId="2C64EC81" w:rsidR="009A5C96" w:rsidRDefault="009A5C96" w:rsidP="009A5C96">
      <w:pPr>
        <w:pStyle w:val="ListParagraph"/>
        <w:numPr>
          <w:ilvl w:val="1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E-liquid in closed or open system</w:t>
      </w:r>
    </w:p>
    <w:p w14:paraId="16B90B2D" w14:textId="692109E7" w:rsidR="00F05D7A" w:rsidRDefault="00F05D7A" w:rsidP="00F05D7A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Does your laboratory meet this requirement?</w:t>
      </w:r>
    </w:p>
    <w:p w14:paraId="2F30D2EC" w14:textId="77777777" w:rsidR="00F05D7A" w:rsidRDefault="00F05D7A" w:rsidP="00F05D7A">
      <w:pPr>
        <w:spacing w:after="0"/>
        <w:ind w:left="36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05D7A" w:rsidRPr="008D053E" w14:paraId="29498AC9" w14:textId="77777777" w:rsidTr="00A663CB">
        <w:tc>
          <w:tcPr>
            <w:tcW w:w="10790" w:type="dxa"/>
            <w:shd w:val="clear" w:color="auto" w:fill="DEEAF6" w:themeFill="accent1" w:themeFillTint="33"/>
          </w:tcPr>
          <w:p w14:paraId="023E40D3" w14:textId="77777777" w:rsidR="00F05D7A" w:rsidRPr="008D053E" w:rsidRDefault="00F05D7A" w:rsidP="00A663CB">
            <w:pPr>
              <w:rPr>
                <w:rFonts w:ascii="Times New Roman" w:hAnsi="Times New Roman" w:cs="Times New Roman"/>
              </w:rPr>
            </w:pPr>
          </w:p>
        </w:tc>
      </w:tr>
    </w:tbl>
    <w:p w14:paraId="68864936" w14:textId="77777777" w:rsidR="00F05D7A" w:rsidRPr="00F05D7A" w:rsidRDefault="00F05D7A" w:rsidP="00F05D7A">
      <w:pPr>
        <w:spacing w:after="0"/>
        <w:ind w:left="360"/>
        <w:rPr>
          <w:rFonts w:ascii="Times New Roman" w:hAnsi="Times New Roman" w:cs="Times New Roman"/>
        </w:rPr>
      </w:pPr>
    </w:p>
    <w:p w14:paraId="53327D19" w14:textId="77777777" w:rsidR="00AD6AC4" w:rsidRDefault="008C5EB2" w:rsidP="00A6789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Laboratory must be able to utilize liquid and/or gas chromato</w:t>
      </w:r>
      <w:r w:rsidR="00A50B20">
        <w:rPr>
          <w:rFonts w:ascii="Times New Roman" w:hAnsi="Times New Roman" w:cs="Times New Roman"/>
        </w:rPr>
        <w:t xml:space="preserve">graphy to detect and quantify cannabinoids and tetrahydrocannabinol in </w:t>
      </w:r>
      <w:r w:rsidR="00CF444A">
        <w:rPr>
          <w:rFonts w:ascii="Times New Roman" w:hAnsi="Times New Roman" w:cs="Times New Roman"/>
        </w:rPr>
        <w:t xml:space="preserve">accordance with contractor’s accreditation/certification requirements </w:t>
      </w:r>
      <w:r w:rsidR="00AD6AC4">
        <w:rPr>
          <w:rFonts w:ascii="Times New Roman" w:hAnsi="Times New Roman" w:cs="Times New Roman"/>
        </w:rPr>
        <w:t>with a detection limit down to .03%.  Does your laboratory meet this requirement?</w:t>
      </w:r>
    </w:p>
    <w:p w14:paraId="47DC554A" w14:textId="77777777" w:rsidR="00AD6AC4" w:rsidRDefault="00AD6AC4" w:rsidP="00AD6AC4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D6AC4" w:rsidRPr="008D053E" w14:paraId="2B2331D4" w14:textId="77777777" w:rsidTr="00A663CB">
        <w:tc>
          <w:tcPr>
            <w:tcW w:w="10790" w:type="dxa"/>
            <w:shd w:val="clear" w:color="auto" w:fill="DEEAF6" w:themeFill="accent1" w:themeFillTint="33"/>
          </w:tcPr>
          <w:p w14:paraId="27BA24D1" w14:textId="77777777" w:rsidR="00AD6AC4" w:rsidRPr="008D053E" w:rsidRDefault="00AD6AC4" w:rsidP="00A663CB">
            <w:pPr>
              <w:rPr>
                <w:rFonts w:ascii="Times New Roman" w:hAnsi="Times New Roman" w:cs="Times New Roman"/>
              </w:rPr>
            </w:pPr>
          </w:p>
        </w:tc>
      </w:tr>
    </w:tbl>
    <w:p w14:paraId="0B66FA6A" w14:textId="55C6D4BE" w:rsidR="00F05D7A" w:rsidRPr="00AD6AC4" w:rsidRDefault="00DE0ABB" w:rsidP="00AD6AC4">
      <w:pPr>
        <w:spacing w:after="0"/>
        <w:rPr>
          <w:rFonts w:ascii="Times New Roman" w:hAnsi="Times New Roman" w:cs="Times New Roman"/>
        </w:rPr>
      </w:pPr>
      <w:r w:rsidRPr="00AD6AC4">
        <w:rPr>
          <w:rFonts w:ascii="Times New Roman" w:hAnsi="Times New Roman" w:cs="Times New Roman"/>
        </w:rPr>
        <w:t xml:space="preserve"> </w:t>
      </w:r>
    </w:p>
    <w:p w14:paraId="2B7E44F1" w14:textId="2D5AB4B5" w:rsidR="00AD6AC4" w:rsidRDefault="0025203D" w:rsidP="00A6789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Laboratory must provide all necessary services and supplies for specimen collection</w:t>
      </w:r>
      <w:r w:rsidR="005E10C9">
        <w:rPr>
          <w:rFonts w:ascii="Times New Roman" w:hAnsi="Times New Roman" w:cs="Times New Roman"/>
        </w:rPr>
        <w:t xml:space="preserve"> and testing</w:t>
      </w:r>
      <w:r>
        <w:rPr>
          <w:rFonts w:ascii="Times New Roman" w:hAnsi="Times New Roman" w:cs="Times New Roman"/>
        </w:rPr>
        <w:t>, including but</w:t>
      </w:r>
      <w:r w:rsidR="005E10C9">
        <w:rPr>
          <w:rFonts w:ascii="Times New Roman" w:hAnsi="Times New Roman" w:cs="Times New Roman"/>
        </w:rPr>
        <w:t xml:space="preserve"> not limited </w:t>
      </w:r>
      <w:proofErr w:type="gramStart"/>
      <w:r w:rsidR="005E10C9">
        <w:rPr>
          <w:rFonts w:ascii="Times New Roman" w:hAnsi="Times New Roman" w:cs="Times New Roman"/>
        </w:rPr>
        <w:t>to:</w:t>
      </w:r>
      <w:proofErr w:type="gramEnd"/>
      <w:r w:rsidR="005E10C9">
        <w:rPr>
          <w:rFonts w:ascii="Times New Roman" w:hAnsi="Times New Roman" w:cs="Times New Roman"/>
        </w:rPr>
        <w:t xml:space="preserve"> appropriate tubes, bottles, syringes, specimen transport bags, evidence seals, transport boxes, documented chain of custody, laboratory analysis, formal written reports, interpretation</w:t>
      </w:r>
      <w:r w:rsidR="00FD2A8E">
        <w:rPr>
          <w:rFonts w:ascii="Times New Roman" w:hAnsi="Times New Roman" w:cs="Times New Roman"/>
        </w:rPr>
        <w:t xml:space="preserve"> and consultation services.  Does your laboratory meet this requirement?</w:t>
      </w:r>
    </w:p>
    <w:p w14:paraId="41DDB9E4" w14:textId="77777777" w:rsidR="00FD2A8E" w:rsidRDefault="00FD2A8E" w:rsidP="00FD2A8E">
      <w:pPr>
        <w:pStyle w:val="ListParagraph"/>
        <w:spacing w:after="0"/>
        <w:ind w:left="36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D2A8E" w:rsidRPr="008D053E" w14:paraId="7CE8BFF3" w14:textId="77777777" w:rsidTr="00A663CB">
        <w:tc>
          <w:tcPr>
            <w:tcW w:w="10790" w:type="dxa"/>
            <w:shd w:val="clear" w:color="auto" w:fill="DEEAF6" w:themeFill="accent1" w:themeFillTint="33"/>
          </w:tcPr>
          <w:p w14:paraId="426A23B5" w14:textId="77777777" w:rsidR="00FD2A8E" w:rsidRPr="008D053E" w:rsidRDefault="00FD2A8E" w:rsidP="00A663CB">
            <w:pPr>
              <w:rPr>
                <w:rFonts w:ascii="Times New Roman" w:hAnsi="Times New Roman" w:cs="Times New Roman"/>
              </w:rPr>
            </w:pPr>
          </w:p>
        </w:tc>
      </w:tr>
    </w:tbl>
    <w:p w14:paraId="62A127C5" w14:textId="77777777" w:rsidR="00FD2A8E" w:rsidRDefault="00FD2A8E" w:rsidP="00FD2A8E">
      <w:pPr>
        <w:pStyle w:val="ListParagraph"/>
        <w:spacing w:after="0"/>
        <w:ind w:left="360"/>
        <w:rPr>
          <w:rFonts w:ascii="Times New Roman" w:hAnsi="Times New Roman" w:cs="Times New Roman"/>
        </w:rPr>
      </w:pPr>
    </w:p>
    <w:p w14:paraId="22DD6415" w14:textId="2C685A61" w:rsidR="00E70267" w:rsidRDefault="00E70267" w:rsidP="00A6789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Laboratory must be able to maintain a forensic chain of custody for all specim</w:t>
      </w:r>
      <w:r w:rsidR="000E7055">
        <w:rPr>
          <w:rFonts w:ascii="Times New Roman" w:hAnsi="Times New Roman" w:cs="Times New Roman"/>
        </w:rPr>
        <w:t>ens that are tested.  Does your laboratory meet this requirement?</w:t>
      </w:r>
    </w:p>
    <w:p w14:paraId="105531A0" w14:textId="77777777" w:rsidR="000E7055" w:rsidRDefault="000E7055" w:rsidP="000E7055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0E7055" w:rsidRPr="008D053E" w14:paraId="231A112E" w14:textId="77777777" w:rsidTr="00A663CB">
        <w:tc>
          <w:tcPr>
            <w:tcW w:w="10790" w:type="dxa"/>
            <w:shd w:val="clear" w:color="auto" w:fill="DEEAF6" w:themeFill="accent1" w:themeFillTint="33"/>
          </w:tcPr>
          <w:p w14:paraId="328B3FC4" w14:textId="77777777" w:rsidR="000E7055" w:rsidRPr="008D053E" w:rsidRDefault="000E7055" w:rsidP="00A663CB">
            <w:pPr>
              <w:rPr>
                <w:rFonts w:ascii="Times New Roman" w:hAnsi="Times New Roman" w:cs="Times New Roman"/>
              </w:rPr>
            </w:pPr>
          </w:p>
        </w:tc>
      </w:tr>
    </w:tbl>
    <w:p w14:paraId="260F8B0C" w14:textId="77777777" w:rsidR="000E7055" w:rsidRPr="000E7055" w:rsidRDefault="000E7055" w:rsidP="000E7055">
      <w:pPr>
        <w:spacing w:after="0"/>
        <w:rPr>
          <w:rFonts w:ascii="Times New Roman" w:hAnsi="Times New Roman" w:cs="Times New Roman"/>
        </w:rPr>
      </w:pPr>
    </w:p>
    <w:p w14:paraId="53FD32E5" w14:textId="595812FD" w:rsidR="00A6789F" w:rsidRPr="002E2E7E" w:rsidRDefault="00DE0ABB" w:rsidP="00A6789F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Laboratory must </w:t>
      </w:r>
      <w:r w:rsidR="004A2C1C">
        <w:rPr>
          <w:rFonts w:ascii="Times New Roman" w:hAnsi="Times New Roman" w:cs="Times New Roman"/>
        </w:rPr>
        <w:t>be able to notify the Indiana State Excise Police (ISEP</w:t>
      </w:r>
      <w:r w:rsidR="004A2C1C" w:rsidRPr="005E07D7">
        <w:rPr>
          <w:rFonts w:ascii="Times New Roman" w:hAnsi="Times New Roman" w:cs="Times New Roman"/>
        </w:rPr>
        <w:t>)</w:t>
      </w:r>
      <w:r w:rsidR="005E07D7" w:rsidRPr="005E07D7">
        <w:rPr>
          <w:rFonts w:ascii="Times New Roman" w:hAnsi="Times New Roman" w:cs="Times New Roman"/>
          <w:w w:val="105"/>
        </w:rPr>
        <w:t xml:space="preserve"> of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any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known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conﬂict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of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interest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or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business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relationship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with</w:t>
      </w:r>
      <w:r w:rsidR="005E07D7" w:rsidRPr="005E07D7">
        <w:rPr>
          <w:rFonts w:ascii="Times New Roman" w:hAnsi="Times New Roman" w:cs="Times New Roman"/>
          <w:spacing w:val="40"/>
          <w:w w:val="105"/>
        </w:rPr>
        <w:t xml:space="preserve"> </w:t>
      </w:r>
      <w:r w:rsidR="005E07D7" w:rsidRPr="005E07D7">
        <w:rPr>
          <w:rFonts w:ascii="Times New Roman" w:hAnsi="Times New Roman" w:cs="Times New Roman"/>
          <w:w w:val="105"/>
        </w:rPr>
        <w:t>any manufacturer of the specimens submitted for testing.</w:t>
      </w:r>
      <w:r w:rsidR="002D51ED">
        <w:rPr>
          <w:rFonts w:ascii="Times New Roman" w:hAnsi="Times New Roman" w:cs="Times New Roman"/>
          <w:w w:val="105"/>
        </w:rPr>
        <w:t xml:space="preserve"> Can your </w:t>
      </w:r>
      <w:r w:rsidR="003B4C77">
        <w:rPr>
          <w:rFonts w:ascii="Times New Roman" w:hAnsi="Times New Roman" w:cs="Times New Roman"/>
          <w:w w:val="105"/>
        </w:rPr>
        <w:t>laboratory</w:t>
      </w:r>
      <w:r w:rsidR="002D51ED">
        <w:rPr>
          <w:rFonts w:ascii="Times New Roman" w:hAnsi="Times New Roman" w:cs="Times New Roman"/>
          <w:w w:val="105"/>
        </w:rPr>
        <w:t xml:space="preserve"> meet this requirement?</w:t>
      </w:r>
    </w:p>
    <w:p w14:paraId="3809947D" w14:textId="77777777" w:rsidR="002E2E7E" w:rsidRPr="008D053E" w:rsidRDefault="002E2E7E" w:rsidP="002E2E7E">
      <w:pPr>
        <w:pStyle w:val="ListParagraph"/>
        <w:spacing w:after="0"/>
        <w:ind w:left="36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6789F" w:rsidRPr="008D053E" w14:paraId="2D5F3681" w14:textId="77777777">
        <w:tc>
          <w:tcPr>
            <w:tcW w:w="10790" w:type="dxa"/>
            <w:shd w:val="clear" w:color="auto" w:fill="DEEAF6" w:themeFill="accent1" w:themeFillTint="33"/>
          </w:tcPr>
          <w:p w14:paraId="3396704E" w14:textId="77777777" w:rsidR="00A6789F" w:rsidRPr="008D053E" w:rsidRDefault="00A6789F">
            <w:pPr>
              <w:rPr>
                <w:rFonts w:ascii="Times New Roman" w:hAnsi="Times New Roman" w:cs="Times New Roman"/>
              </w:rPr>
            </w:pPr>
          </w:p>
        </w:tc>
      </w:tr>
    </w:tbl>
    <w:p w14:paraId="37F1C38E" w14:textId="77777777" w:rsidR="00A443AE" w:rsidRDefault="0074786F" w:rsidP="002D51ED">
      <w:pPr>
        <w:pStyle w:val="ListParagraph"/>
        <w:spacing w:after="0"/>
        <w:ind w:left="360"/>
        <w:rPr>
          <w:rFonts w:ascii="Times New Roman" w:hAnsi="Times New Roman" w:cs="Times New Roman"/>
        </w:rPr>
      </w:pPr>
      <w:r w:rsidRPr="008D053E">
        <w:rPr>
          <w:rFonts w:ascii="Times New Roman" w:hAnsi="Times New Roman" w:cs="Times New Roman"/>
        </w:rPr>
        <w:t xml:space="preserve"> </w:t>
      </w:r>
    </w:p>
    <w:p w14:paraId="2B8E54E6" w14:textId="716A93A4" w:rsidR="00A443AE" w:rsidRPr="002E2E7E" w:rsidRDefault="00A443AE" w:rsidP="002D51ED">
      <w:pPr>
        <w:pStyle w:val="ListParagraph"/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EF0FAC">
        <w:rPr>
          <w:rFonts w:ascii="Times New Roman" w:hAnsi="Times New Roman" w:cs="Times New Roman"/>
        </w:rPr>
        <w:t xml:space="preserve"> Laboratory must be able to </w:t>
      </w:r>
      <w:r w:rsidR="00EF0FAC" w:rsidRPr="002D51ED">
        <w:rPr>
          <w:rFonts w:ascii="Times New Roman" w:hAnsi="Times New Roman" w:cs="Times New Roman"/>
          <w:w w:val="105"/>
        </w:rPr>
        <w:t>Provide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a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written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report</w:t>
      </w:r>
      <w:r w:rsidR="00EF0FAC" w:rsidRPr="002D51ED">
        <w:rPr>
          <w:rFonts w:ascii="Times New Roman" w:hAnsi="Times New Roman" w:cs="Times New Roman"/>
          <w:spacing w:val="-10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of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results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in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ten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(10)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calendar</w:t>
      </w:r>
      <w:r w:rsidR="00EF0FAC" w:rsidRPr="002D51ED">
        <w:rPr>
          <w:rFonts w:ascii="Times New Roman" w:hAnsi="Times New Roman" w:cs="Times New Roman"/>
          <w:spacing w:val="-10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days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or</w:t>
      </w:r>
      <w:r w:rsidR="00EF0FAC" w:rsidRPr="002D51ED">
        <w:rPr>
          <w:rFonts w:ascii="Times New Roman" w:hAnsi="Times New Roman" w:cs="Times New Roman"/>
          <w:spacing w:val="-10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less</w:t>
      </w:r>
      <w:r w:rsidR="00EF0FAC" w:rsidRPr="002D51ED">
        <w:rPr>
          <w:rFonts w:ascii="Times New Roman" w:hAnsi="Times New Roman" w:cs="Times New Roman"/>
          <w:spacing w:val="-10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from</w:t>
      </w:r>
      <w:r w:rsidR="00EF0FAC" w:rsidRPr="002D51ED">
        <w:rPr>
          <w:rFonts w:ascii="Times New Roman" w:hAnsi="Times New Roman" w:cs="Times New Roman"/>
          <w:spacing w:val="-10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receipt</w:t>
      </w:r>
      <w:r w:rsidR="00EF0FAC" w:rsidRPr="002D51ED">
        <w:rPr>
          <w:rFonts w:ascii="Times New Roman" w:hAnsi="Times New Roman" w:cs="Times New Roman"/>
          <w:spacing w:val="-10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>of</w:t>
      </w:r>
      <w:r w:rsidR="00EF0FAC" w:rsidRPr="002D51ED">
        <w:rPr>
          <w:rFonts w:ascii="Times New Roman" w:hAnsi="Times New Roman" w:cs="Times New Roman"/>
          <w:spacing w:val="-11"/>
          <w:w w:val="105"/>
        </w:rPr>
        <w:t xml:space="preserve"> </w:t>
      </w:r>
      <w:r w:rsidR="00EF0FAC" w:rsidRPr="002D51ED">
        <w:rPr>
          <w:rFonts w:ascii="Times New Roman" w:hAnsi="Times New Roman" w:cs="Times New Roman"/>
          <w:w w:val="105"/>
        </w:rPr>
        <w:t xml:space="preserve">the </w:t>
      </w:r>
      <w:r w:rsidR="00EF0FAC" w:rsidRPr="002D51ED">
        <w:rPr>
          <w:rFonts w:ascii="Times New Roman" w:hAnsi="Times New Roman" w:cs="Times New Roman"/>
          <w:spacing w:val="-2"/>
          <w:w w:val="105"/>
        </w:rPr>
        <w:t>product.</w:t>
      </w:r>
      <w:r w:rsidR="002D51ED" w:rsidRPr="002D51ED">
        <w:rPr>
          <w:rFonts w:ascii="Times New Roman" w:hAnsi="Times New Roman" w:cs="Times New Roman"/>
          <w:w w:val="105"/>
        </w:rPr>
        <w:t xml:space="preserve"> </w:t>
      </w:r>
      <w:r w:rsidR="002D51ED">
        <w:rPr>
          <w:rFonts w:ascii="Times New Roman" w:hAnsi="Times New Roman" w:cs="Times New Roman"/>
          <w:w w:val="105"/>
        </w:rPr>
        <w:t xml:space="preserve">Can your </w:t>
      </w:r>
      <w:r w:rsidR="003B4C77">
        <w:rPr>
          <w:rFonts w:ascii="Times New Roman" w:hAnsi="Times New Roman" w:cs="Times New Roman"/>
          <w:w w:val="105"/>
        </w:rPr>
        <w:t>laboratory</w:t>
      </w:r>
      <w:r w:rsidR="002D51ED">
        <w:rPr>
          <w:rFonts w:ascii="Times New Roman" w:hAnsi="Times New Roman" w:cs="Times New Roman"/>
          <w:w w:val="105"/>
        </w:rPr>
        <w:t xml:space="preserve"> meet this requirement?</w:t>
      </w:r>
    </w:p>
    <w:p w14:paraId="22D5C52B" w14:textId="77777777" w:rsidR="002E2E7E" w:rsidRPr="002D51ED" w:rsidRDefault="002E2E7E" w:rsidP="002E2E7E">
      <w:pPr>
        <w:pStyle w:val="ListParagraph"/>
        <w:spacing w:after="0"/>
        <w:ind w:left="36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443AE" w:rsidRPr="008D053E" w14:paraId="71E025D7" w14:textId="77777777" w:rsidTr="0043469F">
        <w:tc>
          <w:tcPr>
            <w:tcW w:w="10790" w:type="dxa"/>
            <w:shd w:val="clear" w:color="auto" w:fill="DEEAF6" w:themeFill="accent1" w:themeFillTint="33"/>
          </w:tcPr>
          <w:p w14:paraId="0E5BC6A3" w14:textId="77777777" w:rsidR="00A443AE" w:rsidRPr="008D053E" w:rsidRDefault="00A443AE" w:rsidP="0043469F">
            <w:pPr>
              <w:rPr>
                <w:rFonts w:ascii="Times New Roman" w:hAnsi="Times New Roman" w:cs="Times New Roman"/>
              </w:rPr>
            </w:pPr>
          </w:p>
        </w:tc>
      </w:tr>
    </w:tbl>
    <w:p w14:paraId="6EEFD28E" w14:textId="3F18A603" w:rsidR="003E5066" w:rsidRPr="008D053E" w:rsidRDefault="003E5066" w:rsidP="006B1DD9">
      <w:pPr>
        <w:spacing w:after="0"/>
        <w:rPr>
          <w:rFonts w:ascii="Times New Roman" w:hAnsi="Times New Roman" w:cs="Times New Roman"/>
        </w:rPr>
      </w:pPr>
    </w:p>
    <w:p w14:paraId="202915FB" w14:textId="77777777" w:rsidR="009734AA" w:rsidRDefault="009734AA" w:rsidP="006B1DD9">
      <w:pPr>
        <w:spacing w:after="0"/>
        <w:rPr>
          <w:rFonts w:ascii="Times New Roman" w:hAnsi="Times New Roman" w:cs="Times New Roman"/>
          <w:b/>
        </w:rPr>
      </w:pPr>
    </w:p>
    <w:p w14:paraId="03E707D1" w14:textId="22FEB316" w:rsidR="000D74F9" w:rsidRPr="008D053E" w:rsidRDefault="000D74F9" w:rsidP="006B1DD9">
      <w:pPr>
        <w:spacing w:after="0"/>
        <w:rPr>
          <w:rFonts w:ascii="Times New Roman" w:hAnsi="Times New Roman" w:cs="Times New Roman"/>
          <w:b/>
        </w:rPr>
      </w:pPr>
      <w:r w:rsidRPr="008D053E">
        <w:rPr>
          <w:rFonts w:ascii="Times New Roman" w:hAnsi="Times New Roman" w:cs="Times New Roman"/>
          <w:b/>
        </w:rPr>
        <w:t>Technical Proposal Questions</w:t>
      </w:r>
    </w:p>
    <w:p w14:paraId="027BB7A2" w14:textId="77777777" w:rsidR="00DC535B" w:rsidRPr="008D053E" w:rsidRDefault="00DC535B" w:rsidP="002230D5">
      <w:pPr>
        <w:spacing w:after="0"/>
        <w:rPr>
          <w:rFonts w:ascii="Times New Roman" w:hAnsi="Times New Roman" w:cs="Times New Roman"/>
        </w:rPr>
      </w:pPr>
    </w:p>
    <w:p w14:paraId="79D15500" w14:textId="76710AAE" w:rsidR="00815480" w:rsidRDefault="00604C02" w:rsidP="000C1EF3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Management – Status Updates and Reporting</w:t>
      </w:r>
    </w:p>
    <w:p w14:paraId="1F9CE04A" w14:textId="77777777" w:rsidR="00413284" w:rsidRPr="008D053E" w:rsidRDefault="00413284" w:rsidP="00413284">
      <w:pPr>
        <w:pStyle w:val="ListParagraph"/>
        <w:spacing w:after="0"/>
        <w:ind w:left="360"/>
        <w:rPr>
          <w:rFonts w:ascii="Times New Roman" w:hAnsi="Times New Roman" w:cs="Times New Roman"/>
        </w:rPr>
      </w:pPr>
    </w:p>
    <w:p w14:paraId="7E3E92F9" w14:textId="3C8448F3" w:rsidR="00904C8E" w:rsidRDefault="00604C02" w:rsidP="0074786F">
      <w:pPr>
        <w:pStyle w:val="ListParagraph"/>
        <w:numPr>
          <w:ilvl w:val="1"/>
          <w:numId w:val="10"/>
        </w:numPr>
        <w:tabs>
          <w:tab w:val="left" w:pos="10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describe the</w:t>
      </w:r>
      <w:r w:rsidR="0050604C">
        <w:rPr>
          <w:rFonts w:ascii="Times New Roman" w:hAnsi="Times New Roman" w:cs="Times New Roman"/>
        </w:rPr>
        <w:t xml:space="preserve"> reports that will be sent to ISEP, and </w:t>
      </w:r>
      <w:r w:rsidR="00900911">
        <w:rPr>
          <w:rFonts w:ascii="Times New Roman" w:hAnsi="Times New Roman" w:cs="Times New Roman"/>
        </w:rPr>
        <w:t xml:space="preserve">by </w:t>
      </w:r>
      <w:r w:rsidR="0050604C">
        <w:rPr>
          <w:rFonts w:ascii="Times New Roman" w:hAnsi="Times New Roman" w:cs="Times New Roman"/>
        </w:rPr>
        <w:t>what means of transfer</w:t>
      </w:r>
      <w:r w:rsidR="00900911">
        <w:rPr>
          <w:rFonts w:ascii="Times New Roman" w:hAnsi="Times New Roman" w:cs="Times New Roman"/>
        </w:rPr>
        <w:t xml:space="preserve"> (i.e. file type, </w:t>
      </w:r>
      <w:r w:rsidR="009A298E">
        <w:rPr>
          <w:rFonts w:ascii="Times New Roman" w:hAnsi="Times New Roman" w:cs="Times New Roman"/>
        </w:rPr>
        <w:t xml:space="preserve">etc.) </w:t>
      </w:r>
    </w:p>
    <w:p w14:paraId="6FEB68DE" w14:textId="77777777" w:rsidR="007B241F" w:rsidRDefault="007B241F" w:rsidP="007B241F">
      <w:pPr>
        <w:pStyle w:val="ListParagraph"/>
        <w:tabs>
          <w:tab w:val="left" w:pos="1080"/>
        </w:tabs>
        <w:spacing w:after="0"/>
        <w:ind w:left="79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2A68D5" w:rsidRPr="008D053E" w14:paraId="0D14EDDF" w14:textId="77777777" w:rsidTr="00B05E14">
        <w:tc>
          <w:tcPr>
            <w:tcW w:w="10790" w:type="dxa"/>
            <w:shd w:val="clear" w:color="auto" w:fill="DEEAF6" w:themeFill="accent1" w:themeFillTint="33"/>
          </w:tcPr>
          <w:p w14:paraId="5F52F885" w14:textId="77777777" w:rsidR="002A68D5" w:rsidRPr="008D053E" w:rsidRDefault="002A68D5" w:rsidP="00B05E14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</w:tr>
    </w:tbl>
    <w:p w14:paraId="23A074A6" w14:textId="77777777" w:rsidR="007B241F" w:rsidRPr="002A68D5" w:rsidRDefault="007B241F" w:rsidP="002A68D5">
      <w:pPr>
        <w:tabs>
          <w:tab w:val="left" w:pos="1080"/>
        </w:tabs>
        <w:spacing w:after="0"/>
        <w:rPr>
          <w:rFonts w:ascii="Times New Roman" w:hAnsi="Times New Roman" w:cs="Times New Roman"/>
        </w:rPr>
      </w:pPr>
    </w:p>
    <w:p w14:paraId="2C9907CC" w14:textId="7C889A14" w:rsidR="007B241F" w:rsidRDefault="007B241F" w:rsidP="0074786F">
      <w:pPr>
        <w:pStyle w:val="ListParagraph"/>
        <w:numPr>
          <w:ilvl w:val="1"/>
          <w:numId w:val="10"/>
        </w:numPr>
        <w:tabs>
          <w:tab w:val="left" w:pos="10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describe the</w:t>
      </w:r>
      <w:r w:rsidR="00601DFC">
        <w:rPr>
          <w:rFonts w:ascii="Times New Roman" w:hAnsi="Times New Roman" w:cs="Times New Roman"/>
        </w:rPr>
        <w:t xml:space="preserve"> laboratory’s </w:t>
      </w:r>
      <w:r w:rsidR="005D6922">
        <w:rPr>
          <w:rFonts w:ascii="Times New Roman" w:hAnsi="Times New Roman" w:cs="Times New Roman"/>
        </w:rPr>
        <w:t>standard operating procedures for testing cannabinoids and tetrahydrocannabinol. Provide a written copy of the standard operating procedures, if available.</w:t>
      </w:r>
    </w:p>
    <w:p w14:paraId="3F7D4F20" w14:textId="77777777" w:rsidR="00413284" w:rsidRPr="008D053E" w:rsidRDefault="00413284" w:rsidP="00413284">
      <w:pPr>
        <w:pStyle w:val="ListParagraph"/>
        <w:tabs>
          <w:tab w:val="left" w:pos="1080"/>
        </w:tabs>
        <w:spacing w:after="0"/>
        <w:ind w:left="79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904C8E" w:rsidRPr="008D053E" w14:paraId="58C5DF6E" w14:textId="77777777" w:rsidTr="00904C8E">
        <w:tc>
          <w:tcPr>
            <w:tcW w:w="10790" w:type="dxa"/>
            <w:shd w:val="clear" w:color="auto" w:fill="DEEAF6" w:themeFill="accent1" w:themeFillTint="33"/>
          </w:tcPr>
          <w:p w14:paraId="4C544AC9" w14:textId="77777777" w:rsidR="00904C8E" w:rsidRPr="008D053E" w:rsidRDefault="00904C8E" w:rsidP="00904C8E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</w:tr>
    </w:tbl>
    <w:p w14:paraId="73D677AE" w14:textId="77777777" w:rsidR="00904C8E" w:rsidRPr="008D053E" w:rsidRDefault="00904C8E" w:rsidP="00904C8E">
      <w:pPr>
        <w:tabs>
          <w:tab w:val="left" w:pos="1080"/>
        </w:tabs>
        <w:spacing w:after="0"/>
        <w:rPr>
          <w:rFonts w:ascii="Times New Roman" w:hAnsi="Times New Roman" w:cs="Times New Roman"/>
        </w:rPr>
      </w:pPr>
    </w:p>
    <w:p w14:paraId="44BDBDDE" w14:textId="74802C73" w:rsidR="00904C8E" w:rsidRDefault="007F283F" w:rsidP="007F283F">
      <w:pPr>
        <w:pStyle w:val="ListParagraph"/>
        <w:numPr>
          <w:ilvl w:val="0"/>
          <w:numId w:val="10"/>
        </w:numPr>
        <w:tabs>
          <w:tab w:val="left" w:pos="10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Deliverables </w:t>
      </w:r>
      <w:r w:rsidR="00DE4D25">
        <w:rPr>
          <w:rFonts w:ascii="Times New Roman" w:hAnsi="Times New Roman" w:cs="Times New Roman"/>
        </w:rPr>
        <w:t xml:space="preserve">and Deadlines </w:t>
      </w:r>
    </w:p>
    <w:p w14:paraId="5EF4C54B" w14:textId="77777777" w:rsidR="00413284" w:rsidRDefault="00413284" w:rsidP="00413284">
      <w:pPr>
        <w:pStyle w:val="ListParagraph"/>
        <w:tabs>
          <w:tab w:val="left" w:pos="1080"/>
        </w:tabs>
        <w:spacing w:after="0"/>
        <w:ind w:left="360"/>
        <w:rPr>
          <w:rFonts w:ascii="Times New Roman" w:hAnsi="Times New Roman" w:cs="Times New Roman"/>
        </w:rPr>
      </w:pPr>
    </w:p>
    <w:p w14:paraId="5E61F1B0" w14:textId="7028C6D2" w:rsidR="00DE4D25" w:rsidRDefault="00DE4D25" w:rsidP="00DE4D25">
      <w:pPr>
        <w:pStyle w:val="ListParagraph"/>
        <w:numPr>
          <w:ilvl w:val="1"/>
          <w:numId w:val="10"/>
        </w:numPr>
        <w:tabs>
          <w:tab w:val="left" w:pos="10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Please provide confirmation that all </w:t>
      </w:r>
      <w:r w:rsidR="00C54755">
        <w:rPr>
          <w:rFonts w:ascii="Times New Roman" w:hAnsi="Times New Roman" w:cs="Times New Roman"/>
        </w:rPr>
        <w:t xml:space="preserve">THC </w:t>
      </w:r>
      <w:r>
        <w:rPr>
          <w:rFonts w:ascii="Times New Roman" w:hAnsi="Times New Roman" w:cs="Times New Roman"/>
        </w:rPr>
        <w:t xml:space="preserve">varieties </w:t>
      </w:r>
      <w:r w:rsidR="00C54755">
        <w:rPr>
          <w:rFonts w:ascii="Times New Roman" w:hAnsi="Times New Roman" w:cs="Times New Roman"/>
        </w:rPr>
        <w:t xml:space="preserve">and the listed </w:t>
      </w:r>
      <w:r w:rsidR="00D715BC">
        <w:rPr>
          <w:rFonts w:ascii="Times New Roman" w:hAnsi="Times New Roman" w:cs="Times New Roman"/>
        </w:rPr>
        <w:t xml:space="preserve">sample types </w:t>
      </w:r>
      <w:r w:rsidR="00C54755">
        <w:rPr>
          <w:rFonts w:ascii="Times New Roman" w:hAnsi="Times New Roman" w:cs="Times New Roman"/>
        </w:rPr>
        <w:t xml:space="preserve">listed in the Statement of Work </w:t>
      </w:r>
      <w:proofErr w:type="gramStart"/>
      <w:r w:rsidR="00C54755">
        <w:rPr>
          <w:rFonts w:ascii="Times New Roman" w:hAnsi="Times New Roman" w:cs="Times New Roman"/>
        </w:rPr>
        <w:t>are able to</w:t>
      </w:r>
      <w:proofErr w:type="gramEnd"/>
      <w:r w:rsidR="00C54755">
        <w:rPr>
          <w:rFonts w:ascii="Times New Roman" w:hAnsi="Times New Roman" w:cs="Times New Roman"/>
        </w:rPr>
        <w:t xml:space="preserve"> be tested by your </w:t>
      </w:r>
      <w:r w:rsidR="003B4C77">
        <w:rPr>
          <w:rFonts w:ascii="Times New Roman" w:hAnsi="Times New Roman" w:cs="Times New Roman"/>
        </w:rPr>
        <w:t>laboratory</w:t>
      </w:r>
      <w:r w:rsidR="00C54755">
        <w:rPr>
          <w:rFonts w:ascii="Times New Roman" w:hAnsi="Times New Roman" w:cs="Times New Roman"/>
        </w:rPr>
        <w:t xml:space="preserve">. </w:t>
      </w:r>
    </w:p>
    <w:p w14:paraId="280CE1CE" w14:textId="77777777" w:rsidR="00B01256" w:rsidRDefault="00B01256" w:rsidP="00B01256">
      <w:pPr>
        <w:pStyle w:val="ListParagraph"/>
        <w:tabs>
          <w:tab w:val="left" w:pos="1080"/>
        </w:tabs>
        <w:spacing w:after="0"/>
        <w:ind w:left="79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B01256" w:rsidRPr="008D053E" w14:paraId="6BD9E978" w14:textId="77777777" w:rsidTr="00B05E14">
        <w:tc>
          <w:tcPr>
            <w:tcW w:w="10790" w:type="dxa"/>
            <w:shd w:val="clear" w:color="auto" w:fill="DEEAF6" w:themeFill="accent1" w:themeFillTint="33"/>
          </w:tcPr>
          <w:p w14:paraId="1713C0D8" w14:textId="77777777" w:rsidR="00B01256" w:rsidRPr="008D053E" w:rsidRDefault="00B01256" w:rsidP="00B05E14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</w:tr>
    </w:tbl>
    <w:p w14:paraId="49532DE0" w14:textId="77777777" w:rsidR="00B01256" w:rsidRPr="00B01256" w:rsidRDefault="00B01256" w:rsidP="00B01256">
      <w:pPr>
        <w:tabs>
          <w:tab w:val="left" w:pos="1080"/>
        </w:tabs>
        <w:spacing w:after="0"/>
        <w:rPr>
          <w:rFonts w:ascii="Times New Roman" w:hAnsi="Times New Roman" w:cs="Times New Roman"/>
        </w:rPr>
      </w:pPr>
    </w:p>
    <w:p w14:paraId="1E33DCD1" w14:textId="3B6F3A7E" w:rsidR="00B01256" w:rsidRDefault="00B01256" w:rsidP="00DE4D25">
      <w:pPr>
        <w:pStyle w:val="ListParagraph"/>
        <w:numPr>
          <w:ilvl w:val="1"/>
          <w:numId w:val="10"/>
        </w:numPr>
        <w:tabs>
          <w:tab w:val="left" w:pos="10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describe your laboratory’s quality control measures to ensure the accuracy of the test results.</w:t>
      </w:r>
    </w:p>
    <w:p w14:paraId="48FBF612" w14:textId="77777777" w:rsidR="00413284" w:rsidRPr="007F283F" w:rsidRDefault="00413284" w:rsidP="00413284">
      <w:pPr>
        <w:pStyle w:val="ListParagraph"/>
        <w:tabs>
          <w:tab w:val="left" w:pos="1080"/>
        </w:tabs>
        <w:spacing w:after="0"/>
        <w:ind w:left="79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904C8E" w:rsidRPr="008D053E" w14:paraId="62BD24C1" w14:textId="77777777">
        <w:tc>
          <w:tcPr>
            <w:tcW w:w="10790" w:type="dxa"/>
            <w:shd w:val="clear" w:color="auto" w:fill="DEEAF6" w:themeFill="accent1" w:themeFillTint="33"/>
          </w:tcPr>
          <w:p w14:paraId="3E29C025" w14:textId="77777777" w:rsidR="00904C8E" w:rsidRPr="008D053E" w:rsidRDefault="00904C8E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</w:tr>
    </w:tbl>
    <w:p w14:paraId="526FFF23" w14:textId="77777777" w:rsidR="00EF5765" w:rsidRDefault="00EF5765" w:rsidP="00904C8E">
      <w:pPr>
        <w:tabs>
          <w:tab w:val="left" w:pos="1080"/>
        </w:tabs>
        <w:spacing w:after="0"/>
        <w:rPr>
          <w:rFonts w:ascii="Times New Roman" w:hAnsi="Times New Roman" w:cs="Times New Roman"/>
        </w:rPr>
      </w:pPr>
    </w:p>
    <w:p w14:paraId="5F07536C" w14:textId="7CCC14BA" w:rsidR="00006C79" w:rsidRDefault="00C015DE" w:rsidP="00EF5765">
      <w:pPr>
        <w:pStyle w:val="ListParagraph"/>
        <w:numPr>
          <w:ilvl w:val="1"/>
          <w:numId w:val="10"/>
        </w:numPr>
        <w:tabs>
          <w:tab w:val="left" w:pos="10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</w:t>
      </w:r>
      <w:r w:rsidR="00D8131C">
        <w:rPr>
          <w:rFonts w:ascii="Times New Roman" w:hAnsi="Times New Roman" w:cs="Times New Roman"/>
        </w:rPr>
        <w:t xml:space="preserve">e </w:t>
      </w:r>
      <w:r w:rsidR="0050118B">
        <w:rPr>
          <w:rFonts w:ascii="Times New Roman" w:hAnsi="Times New Roman" w:cs="Times New Roman"/>
        </w:rPr>
        <w:t>describe the qualifications, including but not limited to education and experience, of the laboratory technicians</w:t>
      </w:r>
      <w:r w:rsidR="00F50AC4">
        <w:rPr>
          <w:rFonts w:ascii="Times New Roman" w:hAnsi="Times New Roman" w:cs="Times New Roman"/>
        </w:rPr>
        <w:t xml:space="preserve"> that perform testing</w:t>
      </w:r>
      <w:r w:rsidR="0050118B">
        <w:rPr>
          <w:rFonts w:ascii="Times New Roman" w:hAnsi="Times New Roman" w:cs="Times New Roman"/>
        </w:rPr>
        <w:t>.</w:t>
      </w:r>
    </w:p>
    <w:p w14:paraId="7989516A" w14:textId="77777777" w:rsidR="0050118B" w:rsidRDefault="0050118B" w:rsidP="0050118B">
      <w:pPr>
        <w:pStyle w:val="ListParagraph"/>
        <w:tabs>
          <w:tab w:val="left" w:pos="1080"/>
        </w:tabs>
        <w:spacing w:after="0"/>
        <w:ind w:left="79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50118B" w:rsidRPr="008D053E" w14:paraId="7BDF4363" w14:textId="77777777" w:rsidTr="00B05E14">
        <w:tc>
          <w:tcPr>
            <w:tcW w:w="10790" w:type="dxa"/>
            <w:shd w:val="clear" w:color="auto" w:fill="DEEAF6" w:themeFill="accent1" w:themeFillTint="33"/>
          </w:tcPr>
          <w:p w14:paraId="6A989D81" w14:textId="77777777" w:rsidR="0050118B" w:rsidRPr="008D053E" w:rsidRDefault="0050118B" w:rsidP="00B05E14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</w:tr>
    </w:tbl>
    <w:p w14:paraId="4DE1EDDD" w14:textId="77777777" w:rsidR="00C015DE" w:rsidRPr="00B01256" w:rsidRDefault="00C015DE" w:rsidP="00B01256">
      <w:pPr>
        <w:tabs>
          <w:tab w:val="left" w:pos="1080"/>
        </w:tabs>
        <w:spacing w:after="0"/>
        <w:rPr>
          <w:rFonts w:ascii="Times New Roman" w:hAnsi="Times New Roman" w:cs="Times New Roman"/>
        </w:rPr>
      </w:pPr>
    </w:p>
    <w:p w14:paraId="7052041C" w14:textId="1503CD26" w:rsidR="00EF5765" w:rsidRDefault="00EF5765" w:rsidP="00EF5765">
      <w:pPr>
        <w:pStyle w:val="ListParagraph"/>
        <w:numPr>
          <w:ilvl w:val="1"/>
          <w:numId w:val="10"/>
        </w:numPr>
        <w:tabs>
          <w:tab w:val="left" w:pos="10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Please provide </w:t>
      </w:r>
      <w:r w:rsidR="00A6537C">
        <w:rPr>
          <w:rFonts w:ascii="Times New Roman" w:hAnsi="Times New Roman" w:cs="Times New Roman"/>
        </w:rPr>
        <w:t xml:space="preserve">details of the forensic chain and how your </w:t>
      </w:r>
      <w:r w:rsidR="003B4C77">
        <w:rPr>
          <w:rFonts w:ascii="Times New Roman" w:hAnsi="Times New Roman" w:cs="Times New Roman"/>
        </w:rPr>
        <w:t>laboratory</w:t>
      </w:r>
      <w:r w:rsidR="00A6537C">
        <w:rPr>
          <w:rFonts w:ascii="Times New Roman" w:hAnsi="Times New Roman" w:cs="Times New Roman"/>
        </w:rPr>
        <w:t xml:space="preserve"> plans to maintain this chain.</w:t>
      </w:r>
    </w:p>
    <w:p w14:paraId="0669CCE8" w14:textId="77777777" w:rsidR="00006C79" w:rsidRPr="007F283F" w:rsidRDefault="00006C79" w:rsidP="00006C79">
      <w:pPr>
        <w:pStyle w:val="ListParagraph"/>
        <w:tabs>
          <w:tab w:val="left" w:pos="1080"/>
        </w:tabs>
        <w:spacing w:after="0"/>
        <w:ind w:left="792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EF5765" w:rsidRPr="008D053E" w14:paraId="33F4E718" w14:textId="77777777" w:rsidTr="0043469F">
        <w:tc>
          <w:tcPr>
            <w:tcW w:w="10790" w:type="dxa"/>
            <w:shd w:val="clear" w:color="auto" w:fill="DEEAF6" w:themeFill="accent1" w:themeFillTint="33"/>
          </w:tcPr>
          <w:p w14:paraId="1574913F" w14:textId="77777777" w:rsidR="00EF5765" w:rsidRPr="008D053E" w:rsidRDefault="00EF5765" w:rsidP="0043469F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</w:tr>
    </w:tbl>
    <w:p w14:paraId="03832269" w14:textId="77777777" w:rsidR="00EF5765" w:rsidRPr="008D053E" w:rsidRDefault="00EF5765" w:rsidP="00904C8E">
      <w:pPr>
        <w:tabs>
          <w:tab w:val="left" w:pos="1080"/>
        </w:tabs>
        <w:spacing w:after="0"/>
        <w:rPr>
          <w:rFonts w:ascii="Times New Roman" w:hAnsi="Times New Roman" w:cs="Times New Roman"/>
        </w:rPr>
      </w:pPr>
    </w:p>
    <w:p w14:paraId="2F16F38B" w14:textId="212E7B11" w:rsidR="006B1DD9" w:rsidRPr="008D053E" w:rsidRDefault="006B1DD9" w:rsidP="00815480">
      <w:pPr>
        <w:tabs>
          <w:tab w:val="left" w:pos="9792"/>
        </w:tabs>
        <w:rPr>
          <w:rFonts w:ascii="Times New Roman" w:hAnsi="Times New Roman" w:cs="Times New Roman"/>
        </w:rPr>
      </w:pPr>
    </w:p>
    <w:p w14:paraId="0F33F7F2" w14:textId="57BBBE4D" w:rsidR="00AD7DF5" w:rsidRPr="008D053E" w:rsidRDefault="00AD7DF5" w:rsidP="00AD7DF5">
      <w:pPr>
        <w:rPr>
          <w:rFonts w:ascii="Times New Roman" w:hAnsi="Times New Roman" w:cs="Times New Roman"/>
        </w:rPr>
      </w:pPr>
    </w:p>
    <w:p w14:paraId="58808370" w14:textId="553F3601" w:rsidR="00AD7DF5" w:rsidRPr="008D053E" w:rsidRDefault="00AD7DF5" w:rsidP="00AD7DF5">
      <w:pPr>
        <w:rPr>
          <w:rFonts w:ascii="Times New Roman" w:hAnsi="Times New Roman" w:cs="Times New Roman"/>
        </w:rPr>
      </w:pPr>
    </w:p>
    <w:p w14:paraId="7507A7CA" w14:textId="41BCF202" w:rsidR="00AD7DF5" w:rsidRPr="008D053E" w:rsidRDefault="00AD7DF5" w:rsidP="00AD7DF5">
      <w:pPr>
        <w:rPr>
          <w:rFonts w:ascii="Times New Roman" w:hAnsi="Times New Roman" w:cs="Times New Roman"/>
        </w:rPr>
      </w:pPr>
    </w:p>
    <w:p w14:paraId="089D19DC" w14:textId="0DF5CC51" w:rsidR="00AD7DF5" w:rsidRPr="008D053E" w:rsidRDefault="00AD7DF5" w:rsidP="00AD7DF5">
      <w:pPr>
        <w:rPr>
          <w:rFonts w:ascii="Times New Roman" w:hAnsi="Times New Roman" w:cs="Times New Roman"/>
        </w:rPr>
      </w:pPr>
    </w:p>
    <w:p w14:paraId="29ABE62A" w14:textId="42A9AF93" w:rsidR="00AD7DF5" w:rsidRPr="008D053E" w:rsidRDefault="00AD7DF5" w:rsidP="00AD7DF5">
      <w:pPr>
        <w:rPr>
          <w:rFonts w:ascii="Times New Roman" w:hAnsi="Times New Roman" w:cs="Times New Roman"/>
        </w:rPr>
      </w:pPr>
    </w:p>
    <w:p w14:paraId="02C17DD6" w14:textId="54052FA4" w:rsidR="00AD7DF5" w:rsidRPr="008D053E" w:rsidRDefault="00AD7DF5" w:rsidP="00AD7DF5">
      <w:pPr>
        <w:rPr>
          <w:rFonts w:ascii="Times New Roman" w:hAnsi="Times New Roman" w:cs="Times New Roman"/>
        </w:rPr>
      </w:pPr>
    </w:p>
    <w:p w14:paraId="6601898F" w14:textId="640721C4" w:rsidR="00AD7DF5" w:rsidRPr="008D053E" w:rsidRDefault="00AD7DF5" w:rsidP="00AD7DF5">
      <w:pPr>
        <w:rPr>
          <w:rFonts w:ascii="Times New Roman" w:hAnsi="Times New Roman" w:cs="Times New Roman"/>
        </w:rPr>
      </w:pPr>
    </w:p>
    <w:p w14:paraId="00A74ED9" w14:textId="2D888ADD" w:rsidR="00AD7DF5" w:rsidRPr="008D053E" w:rsidRDefault="00AD7DF5" w:rsidP="00AD7DF5">
      <w:pPr>
        <w:rPr>
          <w:rFonts w:ascii="Times New Roman" w:hAnsi="Times New Roman" w:cs="Times New Roman"/>
        </w:rPr>
      </w:pPr>
    </w:p>
    <w:p w14:paraId="6A440452" w14:textId="4E66A06E" w:rsidR="00AD7DF5" w:rsidRPr="00AD7DF5" w:rsidRDefault="00AD7DF5" w:rsidP="00AD7DF5">
      <w:pPr>
        <w:rPr>
          <w:rFonts w:ascii="Times New Roman" w:hAnsi="Times New Roman" w:cs="Times New Roman"/>
        </w:rPr>
      </w:pPr>
    </w:p>
    <w:p w14:paraId="52258E00" w14:textId="3586D3D0" w:rsidR="00AD7DF5" w:rsidRPr="00AD7DF5" w:rsidRDefault="008D053E" w:rsidP="008D053E">
      <w:pPr>
        <w:tabs>
          <w:tab w:val="left" w:pos="94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0500FE85" w14:textId="1230E21A" w:rsidR="00AD7DF5" w:rsidRPr="00AD7DF5" w:rsidRDefault="00AD7DF5" w:rsidP="00AD7DF5">
      <w:pPr>
        <w:rPr>
          <w:rFonts w:ascii="Times New Roman" w:hAnsi="Times New Roman" w:cs="Times New Roman"/>
        </w:rPr>
      </w:pPr>
    </w:p>
    <w:p w14:paraId="785EB23E" w14:textId="63E8FA91" w:rsidR="00AD7DF5" w:rsidRPr="00AD7DF5" w:rsidRDefault="00AD7DF5" w:rsidP="00AD7DF5">
      <w:pPr>
        <w:rPr>
          <w:rFonts w:ascii="Times New Roman" w:hAnsi="Times New Roman" w:cs="Times New Roman"/>
        </w:rPr>
      </w:pPr>
    </w:p>
    <w:p w14:paraId="7BE18B3A" w14:textId="16A72842" w:rsidR="00AD7DF5" w:rsidRPr="00AD7DF5" w:rsidRDefault="00AD7DF5" w:rsidP="00AD7DF5">
      <w:pPr>
        <w:rPr>
          <w:rFonts w:ascii="Times New Roman" w:hAnsi="Times New Roman" w:cs="Times New Roman"/>
        </w:rPr>
      </w:pPr>
    </w:p>
    <w:p w14:paraId="25C02CF1" w14:textId="5888DF88" w:rsidR="00AD7DF5" w:rsidRPr="00AD7DF5" w:rsidRDefault="00AD7DF5" w:rsidP="00AD7DF5">
      <w:pPr>
        <w:rPr>
          <w:rFonts w:ascii="Times New Roman" w:hAnsi="Times New Roman" w:cs="Times New Roman"/>
        </w:rPr>
      </w:pPr>
    </w:p>
    <w:p w14:paraId="15F45746" w14:textId="59C4DD5D" w:rsidR="00AD7DF5" w:rsidRPr="00AD7DF5" w:rsidRDefault="00AD7DF5" w:rsidP="00AD7DF5">
      <w:pPr>
        <w:rPr>
          <w:rFonts w:ascii="Times New Roman" w:hAnsi="Times New Roman" w:cs="Times New Roman"/>
        </w:rPr>
      </w:pPr>
    </w:p>
    <w:p w14:paraId="706D16D1" w14:textId="24114E8E" w:rsidR="00AD7DF5" w:rsidRDefault="00AD7DF5" w:rsidP="00AD7DF5">
      <w:pPr>
        <w:rPr>
          <w:rFonts w:ascii="Times New Roman" w:hAnsi="Times New Roman" w:cs="Times New Roman"/>
        </w:rPr>
      </w:pPr>
    </w:p>
    <w:p w14:paraId="46FF7687" w14:textId="5172E3D2" w:rsidR="00AD7DF5" w:rsidRPr="00AD7DF5" w:rsidRDefault="00AD7DF5" w:rsidP="00AD7DF5">
      <w:pPr>
        <w:tabs>
          <w:tab w:val="left" w:pos="912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AD7DF5" w:rsidRPr="00AD7DF5" w:rsidSect="002B7250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A2BE7" w14:textId="77777777" w:rsidR="00CD7830" w:rsidRDefault="00CD7830" w:rsidP="00601AE3">
      <w:pPr>
        <w:spacing w:after="0" w:line="240" w:lineRule="auto"/>
      </w:pPr>
      <w:r>
        <w:separator/>
      </w:r>
    </w:p>
  </w:endnote>
  <w:endnote w:type="continuationSeparator" w:id="0">
    <w:p w14:paraId="562BB7BA" w14:textId="77777777" w:rsidR="00CD7830" w:rsidRDefault="00CD7830" w:rsidP="0060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5E689" w14:textId="025E64F1" w:rsidR="00601AE3" w:rsidRDefault="00601AE3" w:rsidP="00601AE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B9A7D" w14:textId="77777777" w:rsidR="00CD7830" w:rsidRDefault="00CD7830" w:rsidP="00601AE3">
      <w:pPr>
        <w:spacing w:after="0" w:line="240" w:lineRule="auto"/>
      </w:pPr>
      <w:r>
        <w:separator/>
      </w:r>
    </w:p>
  </w:footnote>
  <w:footnote w:type="continuationSeparator" w:id="0">
    <w:p w14:paraId="0A656977" w14:textId="77777777" w:rsidR="00CD7830" w:rsidRDefault="00CD7830" w:rsidP="00601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C4A0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4F4EF5"/>
    <w:multiLevelType w:val="multilevel"/>
    <w:tmpl w:val="0F6E3D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44F6ECC"/>
    <w:multiLevelType w:val="multilevel"/>
    <w:tmpl w:val="318ACB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2.4.1.1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4.1%3.1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4.%2.1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8472D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0011E91"/>
    <w:multiLevelType w:val="hybridMultilevel"/>
    <w:tmpl w:val="C408D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C392D"/>
    <w:multiLevelType w:val="hybridMultilevel"/>
    <w:tmpl w:val="838612BE"/>
    <w:lvl w:ilvl="0" w:tplc="6E20265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EAF65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247CED"/>
    <w:multiLevelType w:val="hybridMultilevel"/>
    <w:tmpl w:val="ACDAA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E6544"/>
    <w:multiLevelType w:val="hybridMultilevel"/>
    <w:tmpl w:val="49CCA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9236B"/>
    <w:multiLevelType w:val="multilevel"/>
    <w:tmpl w:val="E9A4C8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B7C0055"/>
    <w:multiLevelType w:val="multilevel"/>
    <w:tmpl w:val="99FC01A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7BB475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14112274">
    <w:abstractNumId w:val="2"/>
  </w:num>
  <w:num w:numId="2" w16cid:durableId="775831143">
    <w:abstractNumId w:val="9"/>
  </w:num>
  <w:num w:numId="3" w16cid:durableId="1665863803">
    <w:abstractNumId w:val="1"/>
  </w:num>
  <w:num w:numId="4" w16cid:durableId="524562979">
    <w:abstractNumId w:val="4"/>
  </w:num>
  <w:num w:numId="5" w16cid:durableId="565989910">
    <w:abstractNumId w:val="5"/>
  </w:num>
  <w:num w:numId="6" w16cid:durableId="862741664">
    <w:abstractNumId w:val="10"/>
  </w:num>
  <w:num w:numId="7" w16cid:durableId="1276018334">
    <w:abstractNumId w:val="7"/>
  </w:num>
  <w:num w:numId="8" w16cid:durableId="1558081450">
    <w:abstractNumId w:val="6"/>
  </w:num>
  <w:num w:numId="9" w16cid:durableId="1557861289">
    <w:abstractNumId w:val="3"/>
  </w:num>
  <w:num w:numId="10" w16cid:durableId="1428304360">
    <w:abstractNumId w:val="0"/>
  </w:num>
  <w:num w:numId="11" w16cid:durableId="297998766">
    <w:abstractNumId w:val="11"/>
  </w:num>
  <w:num w:numId="12" w16cid:durableId="3046977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22"/>
    <w:rsid w:val="00006C79"/>
    <w:rsid w:val="00063527"/>
    <w:rsid w:val="000A4DD7"/>
    <w:rsid w:val="000A7C90"/>
    <w:rsid w:val="000C1EF3"/>
    <w:rsid w:val="000C7421"/>
    <w:rsid w:val="000D74F9"/>
    <w:rsid w:val="000E7055"/>
    <w:rsid w:val="00133ADB"/>
    <w:rsid w:val="0016690A"/>
    <w:rsid w:val="001937BA"/>
    <w:rsid w:val="001C73C3"/>
    <w:rsid w:val="001E102C"/>
    <w:rsid w:val="001F2036"/>
    <w:rsid w:val="00202D7A"/>
    <w:rsid w:val="002230D5"/>
    <w:rsid w:val="002310B5"/>
    <w:rsid w:val="0025203D"/>
    <w:rsid w:val="002959EE"/>
    <w:rsid w:val="002A68D5"/>
    <w:rsid w:val="002B7250"/>
    <w:rsid w:val="002D51ED"/>
    <w:rsid w:val="002E2E7E"/>
    <w:rsid w:val="002F1D11"/>
    <w:rsid w:val="00331C86"/>
    <w:rsid w:val="00331D97"/>
    <w:rsid w:val="003B44FA"/>
    <w:rsid w:val="003B4C77"/>
    <w:rsid w:val="003E5066"/>
    <w:rsid w:val="003F5F2D"/>
    <w:rsid w:val="00413284"/>
    <w:rsid w:val="00433690"/>
    <w:rsid w:val="00461A22"/>
    <w:rsid w:val="004765E1"/>
    <w:rsid w:val="00485AC7"/>
    <w:rsid w:val="00492403"/>
    <w:rsid w:val="004A2C1C"/>
    <w:rsid w:val="004D03F9"/>
    <w:rsid w:val="004D239B"/>
    <w:rsid w:val="004D77AC"/>
    <w:rsid w:val="004E0B13"/>
    <w:rsid w:val="004E37A0"/>
    <w:rsid w:val="004E7D50"/>
    <w:rsid w:val="0050118B"/>
    <w:rsid w:val="0050604C"/>
    <w:rsid w:val="0051789E"/>
    <w:rsid w:val="00547062"/>
    <w:rsid w:val="00551C64"/>
    <w:rsid w:val="00592AE9"/>
    <w:rsid w:val="005A61E0"/>
    <w:rsid w:val="005B34FF"/>
    <w:rsid w:val="005D5EB2"/>
    <w:rsid w:val="005D6922"/>
    <w:rsid w:val="005E07D7"/>
    <w:rsid w:val="005E10C9"/>
    <w:rsid w:val="00601AE3"/>
    <w:rsid w:val="00601DFC"/>
    <w:rsid w:val="00604C02"/>
    <w:rsid w:val="00632564"/>
    <w:rsid w:val="00647F16"/>
    <w:rsid w:val="00671140"/>
    <w:rsid w:val="006754CB"/>
    <w:rsid w:val="006765AD"/>
    <w:rsid w:val="00687D2E"/>
    <w:rsid w:val="006B1DD9"/>
    <w:rsid w:val="006B75DF"/>
    <w:rsid w:val="006E440A"/>
    <w:rsid w:val="006E5435"/>
    <w:rsid w:val="006F57A8"/>
    <w:rsid w:val="0074786F"/>
    <w:rsid w:val="00776D25"/>
    <w:rsid w:val="00793363"/>
    <w:rsid w:val="007A70EC"/>
    <w:rsid w:val="007B241F"/>
    <w:rsid w:val="007B3DA8"/>
    <w:rsid w:val="007F283F"/>
    <w:rsid w:val="0080124B"/>
    <w:rsid w:val="008067E0"/>
    <w:rsid w:val="00815480"/>
    <w:rsid w:val="00831889"/>
    <w:rsid w:val="008406FB"/>
    <w:rsid w:val="00842715"/>
    <w:rsid w:val="008C04A7"/>
    <w:rsid w:val="008C5EB2"/>
    <w:rsid w:val="008D053E"/>
    <w:rsid w:val="008D4B51"/>
    <w:rsid w:val="008E5F8F"/>
    <w:rsid w:val="008E734C"/>
    <w:rsid w:val="00900911"/>
    <w:rsid w:val="00904C8E"/>
    <w:rsid w:val="009734AA"/>
    <w:rsid w:val="00984D14"/>
    <w:rsid w:val="009A03AD"/>
    <w:rsid w:val="009A298E"/>
    <w:rsid w:val="009A3D9B"/>
    <w:rsid w:val="009A5C96"/>
    <w:rsid w:val="009B57D6"/>
    <w:rsid w:val="00A15D7E"/>
    <w:rsid w:val="00A205AF"/>
    <w:rsid w:val="00A443AE"/>
    <w:rsid w:val="00A45391"/>
    <w:rsid w:val="00A50B20"/>
    <w:rsid w:val="00A6537C"/>
    <w:rsid w:val="00A6789F"/>
    <w:rsid w:val="00A67BC6"/>
    <w:rsid w:val="00AB5981"/>
    <w:rsid w:val="00AD6AC4"/>
    <w:rsid w:val="00AD7DF5"/>
    <w:rsid w:val="00B01256"/>
    <w:rsid w:val="00B06B72"/>
    <w:rsid w:val="00B61B02"/>
    <w:rsid w:val="00B62AF1"/>
    <w:rsid w:val="00B73D29"/>
    <w:rsid w:val="00B97B36"/>
    <w:rsid w:val="00BA35F0"/>
    <w:rsid w:val="00BB3696"/>
    <w:rsid w:val="00BC7959"/>
    <w:rsid w:val="00BE7F78"/>
    <w:rsid w:val="00C015DE"/>
    <w:rsid w:val="00C077F4"/>
    <w:rsid w:val="00C149F4"/>
    <w:rsid w:val="00C34C07"/>
    <w:rsid w:val="00C5173A"/>
    <w:rsid w:val="00C54755"/>
    <w:rsid w:val="00C82A42"/>
    <w:rsid w:val="00C86AC2"/>
    <w:rsid w:val="00CC315C"/>
    <w:rsid w:val="00CD6311"/>
    <w:rsid w:val="00CD7830"/>
    <w:rsid w:val="00CE128F"/>
    <w:rsid w:val="00CF444A"/>
    <w:rsid w:val="00D05967"/>
    <w:rsid w:val="00D157BF"/>
    <w:rsid w:val="00D23D48"/>
    <w:rsid w:val="00D268AB"/>
    <w:rsid w:val="00D273EB"/>
    <w:rsid w:val="00D53AD8"/>
    <w:rsid w:val="00D54E48"/>
    <w:rsid w:val="00D715BC"/>
    <w:rsid w:val="00D8131C"/>
    <w:rsid w:val="00DC535B"/>
    <w:rsid w:val="00DE0ABB"/>
    <w:rsid w:val="00DE291F"/>
    <w:rsid w:val="00DE4D25"/>
    <w:rsid w:val="00DF438F"/>
    <w:rsid w:val="00DF614B"/>
    <w:rsid w:val="00E32C07"/>
    <w:rsid w:val="00E672B2"/>
    <w:rsid w:val="00E70267"/>
    <w:rsid w:val="00E824EB"/>
    <w:rsid w:val="00E838FB"/>
    <w:rsid w:val="00E9769E"/>
    <w:rsid w:val="00EA35B1"/>
    <w:rsid w:val="00ED0387"/>
    <w:rsid w:val="00ED6C29"/>
    <w:rsid w:val="00EF0FAC"/>
    <w:rsid w:val="00EF130F"/>
    <w:rsid w:val="00EF5765"/>
    <w:rsid w:val="00F05D7A"/>
    <w:rsid w:val="00F46336"/>
    <w:rsid w:val="00F5013B"/>
    <w:rsid w:val="00F50AC4"/>
    <w:rsid w:val="00F62AAC"/>
    <w:rsid w:val="00FA6728"/>
    <w:rsid w:val="00FD2A8E"/>
    <w:rsid w:val="00FE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D2E42"/>
  <w15:docId w15:val="{9636B2C2-8F30-40EC-AB92-2D3202E6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C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461A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7B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7B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7B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B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B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B1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AE3"/>
  </w:style>
  <w:style w:type="paragraph" w:styleId="Footer">
    <w:name w:val="footer"/>
    <w:basedOn w:val="Normal"/>
    <w:link w:val="Foot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AE3"/>
  </w:style>
  <w:style w:type="paragraph" w:styleId="NoSpacing">
    <w:name w:val="No Spacing"/>
    <w:uiPriority w:val="1"/>
    <w:qFormat/>
    <w:rsid w:val="00D05967"/>
    <w:pPr>
      <w:spacing w:after="0" w:line="240" w:lineRule="auto"/>
    </w:pPr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8D05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89A959-6C5C-4120-A35B-9C9180C8C5B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4DBA1588-8432-49F9-A284-E09D145777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8BE90-C656-41B5-A01B-C1B697D9FE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E09BB-3986-4CD7-AF91-213A9AAC0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 IV, John E.</dc:creator>
  <cp:keywords/>
  <cp:lastModifiedBy>Humbert, Alexis (IDOA)</cp:lastModifiedBy>
  <cp:revision>5</cp:revision>
  <dcterms:created xsi:type="dcterms:W3CDTF">2026-07-07T18:51:00Z</dcterms:created>
  <dcterms:modified xsi:type="dcterms:W3CDTF">2026-07-08T15:07:00Z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MediaServiceImageTags">
    <vt:lpwstr/>
  </property>
</Properties>
</file>